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63EC8" w:rsidRPr="00E63EC8" w:rsidTr="00E63EC8">
        <w:trPr>
          <w:tblCellSpacing w:w="15" w:type="dxa"/>
        </w:trPr>
        <w:tc>
          <w:tcPr>
            <w:tcW w:w="5000" w:type="pct"/>
            <w:shd w:val="clear" w:color="auto" w:fill="FFFFFF"/>
            <w:noWrap/>
            <w:vAlign w:val="center"/>
            <w:hideMark/>
          </w:tcPr>
          <w:p w:rsidR="00E63EC8" w:rsidRPr="00E63EC8" w:rsidRDefault="00E63EC8" w:rsidP="00E63EC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1743  </w:t>
            </w:r>
            <w:bookmarkStart w:id="0" w:name="_GoBack"/>
            <w:bookmarkEnd w:id="0"/>
            <w:r w:rsidRPr="00E63EC8">
              <w:rPr>
                <w:rFonts w:ascii="Arial" w:eastAsia="Times New Roman" w:hAnsi="Arial" w:cs="Arial"/>
                <w:b/>
                <w:bCs/>
                <w:color w:val="1A4A88"/>
                <w:sz w:val="24"/>
                <w:szCs w:val="24"/>
                <w:lang w:eastAsia="tr-TR"/>
              </w:rPr>
              <w:t>Kamu İhale Uygulamaları ve İhracat Bilgi Siteleri</w:t>
            </w:r>
          </w:p>
        </w:tc>
        <w:tc>
          <w:tcPr>
            <w:tcW w:w="5000" w:type="pct"/>
            <w:shd w:val="clear" w:color="auto" w:fill="FFFFFF"/>
            <w:vAlign w:val="center"/>
            <w:hideMark/>
          </w:tcPr>
          <w:p w:rsidR="00E63EC8" w:rsidRPr="00E63EC8" w:rsidRDefault="00E63EC8" w:rsidP="00E63EC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63EC8" w:rsidRPr="00E63EC8" w:rsidRDefault="00E63EC8" w:rsidP="00E63EC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63EC8" w:rsidRPr="00E63EC8" w:rsidRDefault="00E63EC8" w:rsidP="00E63EC8">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63EC8" w:rsidRPr="00E63EC8" w:rsidTr="00E63EC8">
        <w:trPr>
          <w:tblCellSpacing w:w="15" w:type="dxa"/>
        </w:trPr>
        <w:tc>
          <w:tcPr>
            <w:tcW w:w="0" w:type="auto"/>
            <w:shd w:val="clear" w:color="auto" w:fill="FFFFFF"/>
            <w:hideMark/>
          </w:tcPr>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E63EC8">
              <w:rPr>
                <w:rFonts w:ascii="Arial" w:eastAsia="Times New Roman" w:hAnsi="Arial" w:cs="Arial"/>
                <w:color w:val="666666"/>
                <w:sz w:val="18"/>
                <w:szCs w:val="18"/>
                <w:lang w:eastAsia="tr-TR"/>
              </w:rPr>
              <w:t>Sayı     : 2009</w:t>
            </w:r>
            <w:proofErr w:type="gramEnd"/>
            <w:r w:rsidRPr="00E63EC8">
              <w:rPr>
                <w:rFonts w:ascii="Arial" w:eastAsia="Times New Roman" w:hAnsi="Arial" w:cs="Arial"/>
                <w:color w:val="666666"/>
                <w:sz w:val="18"/>
                <w:szCs w:val="18"/>
                <w:lang w:eastAsia="tr-TR"/>
              </w:rPr>
              <w:t xml:space="preserve"> / 1743</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E63EC8">
              <w:rPr>
                <w:rFonts w:ascii="Arial" w:eastAsia="Times New Roman" w:hAnsi="Arial" w:cs="Arial"/>
                <w:color w:val="666666"/>
                <w:sz w:val="18"/>
                <w:szCs w:val="18"/>
                <w:lang w:eastAsia="tr-TR"/>
              </w:rPr>
              <w:t xml:space="preserve">İLGİ    : </w:t>
            </w:r>
            <w:proofErr w:type="spellStart"/>
            <w:r w:rsidRPr="00E63EC8">
              <w:rPr>
                <w:rFonts w:ascii="Arial" w:eastAsia="Times New Roman" w:hAnsi="Arial" w:cs="Arial"/>
                <w:color w:val="666666"/>
                <w:sz w:val="18"/>
                <w:szCs w:val="18"/>
                <w:lang w:eastAsia="tr-TR"/>
              </w:rPr>
              <w:t>TESK’in</w:t>
            </w:r>
            <w:proofErr w:type="spellEnd"/>
            <w:proofErr w:type="gramEnd"/>
            <w:r w:rsidRPr="00E63EC8">
              <w:rPr>
                <w:rFonts w:ascii="Arial" w:eastAsia="Times New Roman" w:hAnsi="Arial" w:cs="Arial"/>
                <w:color w:val="666666"/>
                <w:sz w:val="18"/>
                <w:szCs w:val="18"/>
                <w:lang w:eastAsia="tr-TR"/>
              </w:rPr>
              <w:t xml:space="preserve"> 07.10.2009 tarih, 4952 sayı, 63 no.lu genelgesi</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r w:rsidRPr="00E63EC8">
              <w:rPr>
                <w:rFonts w:ascii="Arial" w:eastAsia="Times New Roman" w:hAnsi="Arial" w:cs="Arial"/>
                <w:color w:val="666666"/>
                <w:sz w:val="18"/>
                <w:szCs w:val="18"/>
                <w:lang w:eastAsia="tr-TR"/>
              </w:rPr>
              <w:t xml:space="preserve">Bilindiği üzere Konfederasyonumuzca, esnaf ve </w:t>
            </w:r>
            <w:proofErr w:type="gramStart"/>
            <w:r w:rsidRPr="00E63EC8">
              <w:rPr>
                <w:rFonts w:ascii="Arial" w:eastAsia="Times New Roman" w:hAnsi="Arial" w:cs="Arial"/>
                <w:color w:val="666666"/>
                <w:sz w:val="18"/>
                <w:szCs w:val="18"/>
                <w:lang w:eastAsia="tr-TR"/>
              </w:rPr>
              <w:t>sanatkarlarımızın</w:t>
            </w:r>
            <w:proofErr w:type="gramEnd"/>
            <w:r w:rsidRPr="00E63EC8">
              <w:rPr>
                <w:rFonts w:ascii="Arial" w:eastAsia="Times New Roman" w:hAnsi="Arial" w:cs="Arial"/>
                <w:color w:val="666666"/>
                <w:sz w:val="18"/>
                <w:szCs w:val="18"/>
                <w:lang w:eastAsia="tr-TR"/>
              </w:rPr>
              <w:t xml:space="preserve"> mesleki bilgilerinin artması ve gelişebilmelerini sağlamak amacıyla, ihtiyaç duydukları alanlarda bilgilendirilmelerine yönelik çalışmalar yapıldığı ve bu çalışmalar kapsamında, esnaf ve sanatkarlarımızın kamu ihaleleri ve ihracat konularında ihtiyaç duydukları bilgilere bir an önce ulaşabilmeleri için Konfederasyonumuz web sitesinde “Kamu İhale Uygulamaları Bilgi Sitesi” ve “İhracat Bilgi Sitesi” bölümleri hazırlandığı ilgi genelge ile bildirilmiştir.</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r w:rsidRPr="00E63EC8">
              <w:rPr>
                <w:rFonts w:ascii="Arial" w:eastAsia="Times New Roman" w:hAnsi="Arial" w:cs="Arial"/>
                <w:color w:val="666666"/>
                <w:sz w:val="18"/>
                <w:szCs w:val="18"/>
                <w:lang w:eastAsia="tr-TR"/>
              </w:rPr>
              <w:t xml:space="preserve">Bunlardan “Kamu İhale Uygulamaları Bilgi </w:t>
            </w:r>
            <w:proofErr w:type="spellStart"/>
            <w:r w:rsidRPr="00E63EC8">
              <w:rPr>
                <w:rFonts w:ascii="Arial" w:eastAsia="Times New Roman" w:hAnsi="Arial" w:cs="Arial"/>
                <w:color w:val="666666"/>
                <w:sz w:val="18"/>
                <w:szCs w:val="18"/>
                <w:lang w:eastAsia="tr-TR"/>
              </w:rPr>
              <w:t>Sitesi”nde</w:t>
            </w:r>
            <w:proofErr w:type="spellEnd"/>
            <w:r w:rsidRPr="00E63EC8">
              <w:rPr>
                <w:rFonts w:ascii="Arial" w:eastAsia="Times New Roman" w:hAnsi="Arial" w:cs="Arial"/>
                <w:color w:val="666666"/>
                <w:sz w:val="18"/>
                <w:szCs w:val="18"/>
                <w:lang w:eastAsia="tr-TR"/>
              </w:rPr>
              <w:t xml:space="preserve">; ihale ve/veya ön yeterlilik ilanının görülmesi ile başlanan ve 4734 sayılı Kamu İhale Kanunun kapsamında yürütülen ihale sürecinde yapılması gereken işlemler adım adım yer almaktadır. Ayrıca sitede; esnaf </w:t>
            </w:r>
            <w:proofErr w:type="gramStart"/>
            <w:r w:rsidRPr="00E63EC8">
              <w:rPr>
                <w:rFonts w:ascii="Arial" w:eastAsia="Times New Roman" w:hAnsi="Arial" w:cs="Arial"/>
                <w:color w:val="666666"/>
                <w:sz w:val="18"/>
                <w:szCs w:val="18"/>
                <w:lang w:eastAsia="tr-TR"/>
              </w:rPr>
              <w:t>sanatkarlarımızın</w:t>
            </w:r>
            <w:proofErr w:type="gramEnd"/>
            <w:r w:rsidRPr="00E63EC8">
              <w:rPr>
                <w:rFonts w:ascii="Arial" w:eastAsia="Times New Roman" w:hAnsi="Arial" w:cs="Arial"/>
                <w:color w:val="666666"/>
                <w:sz w:val="18"/>
                <w:szCs w:val="18"/>
                <w:lang w:eastAsia="tr-TR"/>
              </w:rPr>
              <w:t xml:space="preserve"> ihaleye başvuru ve ihalenin sonuçlanmasına kadar geçen süreçteki yapmaları gereken işlemler, mevzuat bilgileri, başvuru formlarına ilişkin bilgilere de ulaşılması mümkündür.</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r w:rsidRPr="00E63EC8">
              <w:rPr>
                <w:rFonts w:ascii="Arial" w:eastAsia="Times New Roman" w:hAnsi="Arial" w:cs="Arial"/>
                <w:color w:val="666666"/>
                <w:sz w:val="18"/>
                <w:szCs w:val="18"/>
                <w:lang w:eastAsia="tr-TR"/>
              </w:rPr>
              <w:t xml:space="preserve">“İhracat Bilgi </w:t>
            </w:r>
            <w:proofErr w:type="spellStart"/>
            <w:r w:rsidRPr="00E63EC8">
              <w:rPr>
                <w:rFonts w:ascii="Arial" w:eastAsia="Times New Roman" w:hAnsi="Arial" w:cs="Arial"/>
                <w:color w:val="666666"/>
                <w:sz w:val="18"/>
                <w:szCs w:val="18"/>
                <w:lang w:eastAsia="tr-TR"/>
              </w:rPr>
              <w:t>Sitesi”nde</w:t>
            </w:r>
            <w:proofErr w:type="spellEnd"/>
            <w:r w:rsidRPr="00E63EC8">
              <w:rPr>
                <w:rFonts w:ascii="Arial" w:eastAsia="Times New Roman" w:hAnsi="Arial" w:cs="Arial"/>
                <w:color w:val="666666"/>
                <w:sz w:val="18"/>
                <w:szCs w:val="18"/>
                <w:lang w:eastAsia="tr-TR"/>
              </w:rPr>
              <w:t xml:space="preserve"> ise; ihracat mevzuatı, ihracatçı birlikleri, ihracat türleri, ihracatta gümrük işlemleri, ihracatta belge ve izin veren kuruluşlar, finansman ve devlet yardımları, kimlerin ihracat yapabileceği, ihracatta planlamanın ve pazarlamanın nasıl yapılacağı, ihracatta kullanılan belgelerin neler olduğu konularında bilgiler yer almaktadır.</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r w:rsidRPr="00E63EC8">
              <w:rPr>
                <w:rFonts w:ascii="Arial" w:eastAsia="Times New Roman" w:hAnsi="Arial" w:cs="Arial"/>
                <w:color w:val="666666"/>
                <w:sz w:val="18"/>
                <w:szCs w:val="18"/>
                <w:lang w:eastAsia="tr-TR"/>
              </w:rPr>
              <w:t xml:space="preserve">Söz konusu bilgi sitelerinde yer almasında yarar görülen öneri ve görüşlerinizi </w:t>
            </w:r>
            <w:proofErr w:type="spellStart"/>
            <w:r w:rsidRPr="00E63EC8">
              <w:rPr>
                <w:rFonts w:ascii="Arial" w:eastAsia="Times New Roman" w:hAnsi="Arial" w:cs="Arial"/>
                <w:color w:val="666666"/>
                <w:sz w:val="18"/>
                <w:szCs w:val="18"/>
                <w:lang w:eastAsia="tr-TR"/>
              </w:rPr>
              <w:t>TESK’e</w:t>
            </w:r>
            <w:proofErr w:type="spellEnd"/>
            <w:r w:rsidRPr="00E63EC8">
              <w:rPr>
                <w:rFonts w:ascii="Arial" w:eastAsia="Times New Roman" w:hAnsi="Arial" w:cs="Arial"/>
                <w:color w:val="666666"/>
                <w:sz w:val="18"/>
                <w:szCs w:val="18"/>
                <w:lang w:eastAsia="tr-TR"/>
              </w:rPr>
              <w:t xml:space="preserve"> iletilmek üzere Birliğimize 16.10.2009 tarihine kadar göndermeniz hususunda bilgilerinizi ve gereğini rica ederiz.</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r w:rsidRPr="00E63EC8">
              <w:rPr>
                <w:rFonts w:ascii="Arial" w:eastAsia="Times New Roman" w:hAnsi="Arial" w:cs="Arial"/>
                <w:color w:val="666666"/>
                <w:sz w:val="18"/>
                <w:szCs w:val="18"/>
                <w:lang w:eastAsia="tr-TR"/>
              </w:rPr>
              <w:t>Özcan KILKIŞ                                                                                                Hilmi KURTOĞLU</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r w:rsidRPr="00E63EC8">
              <w:rPr>
                <w:rFonts w:ascii="Arial" w:eastAsia="Times New Roman" w:hAnsi="Arial" w:cs="Arial"/>
                <w:color w:val="666666"/>
                <w:sz w:val="18"/>
                <w:szCs w:val="18"/>
                <w:lang w:eastAsia="tr-TR"/>
              </w:rPr>
              <w:t>Genel Sekreter                                                                                                  Başkan Vekili</w:t>
            </w:r>
          </w:p>
          <w:p w:rsidR="00E63EC8" w:rsidRPr="00E63EC8" w:rsidRDefault="00E63EC8" w:rsidP="00E63EC8">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E63EC8">
                <w:rPr>
                  <w:rFonts w:ascii="Arial" w:eastAsia="Times New Roman" w:hAnsi="Arial" w:cs="Arial"/>
                  <w:color w:val="0066FF"/>
                  <w:sz w:val="18"/>
                  <w:szCs w:val="18"/>
                  <w:lang w:eastAsia="tr-TR"/>
                </w:rPr>
                <w:t>http://www.tesk.org.tr/tr/mevzuat/09/09063.html</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C8"/>
    <w:rsid w:val="00B060D4"/>
    <w:rsid w:val="00E63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3EC8"/>
    <w:rPr>
      <w:color w:val="0000FF"/>
      <w:u w:val="single"/>
    </w:rPr>
  </w:style>
  <w:style w:type="paragraph" w:styleId="NormalWeb">
    <w:name w:val="Normal (Web)"/>
    <w:basedOn w:val="Normal"/>
    <w:uiPriority w:val="99"/>
    <w:unhideWhenUsed/>
    <w:rsid w:val="00E63E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3EC8"/>
  </w:style>
  <w:style w:type="paragraph" w:styleId="BalonMetni">
    <w:name w:val="Balloon Text"/>
    <w:basedOn w:val="Normal"/>
    <w:link w:val="BalonMetniChar"/>
    <w:uiPriority w:val="99"/>
    <w:semiHidden/>
    <w:unhideWhenUsed/>
    <w:rsid w:val="00E63E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3EC8"/>
    <w:rPr>
      <w:color w:val="0000FF"/>
      <w:u w:val="single"/>
    </w:rPr>
  </w:style>
  <w:style w:type="paragraph" w:styleId="NormalWeb">
    <w:name w:val="Normal (Web)"/>
    <w:basedOn w:val="Normal"/>
    <w:uiPriority w:val="99"/>
    <w:unhideWhenUsed/>
    <w:rsid w:val="00E63E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3EC8"/>
  </w:style>
  <w:style w:type="paragraph" w:styleId="BalonMetni">
    <w:name w:val="Balloon Text"/>
    <w:basedOn w:val="Normal"/>
    <w:link w:val="BalonMetniChar"/>
    <w:uiPriority w:val="99"/>
    <w:semiHidden/>
    <w:unhideWhenUsed/>
    <w:rsid w:val="00E63E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5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58&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63.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2013-09-05T07:42:00Z</dcterms:created>
  <dcterms:modified xsi:type="dcterms:W3CDTF">2013-09-05T07:42:00Z</dcterms:modified>
</cp:coreProperties>
</file>