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DA43DC" w:rsidRPr="00DA43DC" w:rsidTr="00DA43DC">
        <w:trPr>
          <w:tblCellSpacing w:w="15" w:type="dxa"/>
        </w:trPr>
        <w:tc>
          <w:tcPr>
            <w:tcW w:w="5000" w:type="pct"/>
            <w:shd w:val="clear" w:color="auto" w:fill="FFFFFF"/>
            <w:noWrap/>
            <w:vAlign w:val="center"/>
            <w:hideMark/>
          </w:tcPr>
          <w:p w:rsidR="00DA43DC" w:rsidRPr="00DA43DC" w:rsidRDefault="00DA43DC" w:rsidP="00DA43DC">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15  </w:t>
            </w:r>
            <w:bookmarkStart w:id="0" w:name="_GoBack"/>
            <w:bookmarkEnd w:id="0"/>
            <w:r w:rsidRPr="00DA43DC">
              <w:rPr>
                <w:rFonts w:ascii="Arial" w:eastAsia="Times New Roman" w:hAnsi="Arial" w:cs="Arial"/>
                <w:b/>
                <w:bCs/>
                <w:color w:val="1A4A88"/>
                <w:sz w:val="24"/>
                <w:szCs w:val="24"/>
                <w:lang w:eastAsia="tr-TR"/>
              </w:rPr>
              <w:t>SGK Hizmet Merkezi Açılışı</w:t>
            </w:r>
          </w:p>
        </w:tc>
        <w:tc>
          <w:tcPr>
            <w:tcW w:w="5000" w:type="pct"/>
            <w:shd w:val="clear" w:color="auto" w:fill="FFFFFF"/>
            <w:vAlign w:val="center"/>
            <w:hideMark/>
          </w:tcPr>
          <w:p w:rsidR="00DA43DC" w:rsidRPr="00DA43DC" w:rsidRDefault="00DA43DC" w:rsidP="00DA43D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DA43DC" w:rsidRPr="00DA43DC" w:rsidRDefault="00DA43DC" w:rsidP="00DA43D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DA43DC" w:rsidRPr="00DA43DC" w:rsidRDefault="00DA43DC" w:rsidP="00DA43DC">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DA43DC" w:rsidRPr="00DA43DC" w:rsidTr="00DA43DC">
        <w:trPr>
          <w:tblCellSpacing w:w="15" w:type="dxa"/>
        </w:trPr>
        <w:tc>
          <w:tcPr>
            <w:tcW w:w="0" w:type="auto"/>
            <w:shd w:val="clear" w:color="auto" w:fill="FFFFFF"/>
            <w:hideMark/>
          </w:tcPr>
          <w:p w:rsidR="00DA43DC" w:rsidRPr="00DA43DC" w:rsidRDefault="00DA43DC" w:rsidP="00DA43DC">
            <w:pPr>
              <w:spacing w:after="0" w:line="240" w:lineRule="atLeast"/>
              <w:rPr>
                <w:rFonts w:ascii="Arial" w:eastAsia="Times New Roman" w:hAnsi="Arial" w:cs="Arial"/>
                <w:color w:val="666666"/>
                <w:sz w:val="18"/>
                <w:szCs w:val="18"/>
                <w:lang w:eastAsia="tr-TR"/>
              </w:rPr>
            </w:pPr>
            <w:r w:rsidRPr="00DA43DC">
              <w:rPr>
                <w:rFonts w:ascii="Arial" w:eastAsia="Times New Roman" w:hAnsi="Arial" w:cs="Arial"/>
                <w:color w:val="666666"/>
                <w:sz w:val="18"/>
                <w:szCs w:val="18"/>
                <w:lang w:eastAsia="tr-TR"/>
              </w:rPr>
              <w:t>Sayı     : 2009 / 15</w:t>
            </w:r>
          </w:p>
          <w:p w:rsidR="00DA43DC" w:rsidRPr="00DA43DC" w:rsidRDefault="00DA43DC" w:rsidP="00DA43DC">
            <w:pPr>
              <w:spacing w:after="0" w:line="240" w:lineRule="atLeast"/>
              <w:rPr>
                <w:rFonts w:ascii="Arial" w:eastAsia="Times New Roman" w:hAnsi="Arial" w:cs="Arial"/>
                <w:color w:val="666666"/>
                <w:sz w:val="18"/>
                <w:szCs w:val="18"/>
                <w:lang w:eastAsia="tr-TR"/>
              </w:rPr>
            </w:pPr>
            <w:r w:rsidRPr="00DA43DC">
              <w:rPr>
                <w:rFonts w:ascii="Arial" w:eastAsia="Times New Roman" w:hAnsi="Arial" w:cs="Arial"/>
                <w:color w:val="666666"/>
                <w:sz w:val="18"/>
                <w:szCs w:val="18"/>
                <w:lang w:eastAsia="tr-TR"/>
              </w:rPr>
              <w:t> </w:t>
            </w:r>
          </w:p>
          <w:p w:rsidR="00DA43DC" w:rsidRPr="00DA43DC" w:rsidRDefault="00DA43DC" w:rsidP="00DA43DC">
            <w:pPr>
              <w:spacing w:after="0" w:line="240" w:lineRule="atLeast"/>
              <w:rPr>
                <w:rFonts w:ascii="Arial" w:eastAsia="Times New Roman" w:hAnsi="Arial" w:cs="Arial"/>
                <w:color w:val="666666"/>
                <w:sz w:val="18"/>
                <w:szCs w:val="18"/>
                <w:lang w:eastAsia="tr-TR"/>
              </w:rPr>
            </w:pPr>
            <w:r w:rsidRPr="00DA43DC">
              <w:rPr>
                <w:rFonts w:ascii="Arial" w:eastAsia="Times New Roman" w:hAnsi="Arial" w:cs="Arial"/>
                <w:color w:val="666666"/>
                <w:sz w:val="18"/>
                <w:szCs w:val="18"/>
                <w:lang w:eastAsia="tr-TR"/>
              </w:rPr>
              <w:t>İLGİ   : T.C. Sosyal Güvenlik Kurumu Başkanlığı İzmir Sosyal Güvenlik İl Müdürlüğü’nün 04.01.2010 tarihli yazısı</w:t>
            </w:r>
          </w:p>
          <w:p w:rsidR="00DA43DC" w:rsidRPr="00DA43DC" w:rsidRDefault="00DA43DC" w:rsidP="00DA43DC">
            <w:pPr>
              <w:spacing w:after="0" w:line="240" w:lineRule="atLeast"/>
              <w:rPr>
                <w:rFonts w:ascii="Arial" w:eastAsia="Times New Roman" w:hAnsi="Arial" w:cs="Arial"/>
                <w:color w:val="666666"/>
                <w:sz w:val="18"/>
                <w:szCs w:val="18"/>
                <w:lang w:eastAsia="tr-TR"/>
              </w:rPr>
            </w:pPr>
            <w:r w:rsidRPr="00DA43DC">
              <w:rPr>
                <w:rFonts w:ascii="Arial" w:eastAsia="Times New Roman" w:hAnsi="Arial" w:cs="Arial"/>
                <w:color w:val="666666"/>
                <w:sz w:val="18"/>
                <w:szCs w:val="18"/>
                <w:lang w:eastAsia="tr-TR"/>
              </w:rPr>
              <w:t>    </w:t>
            </w:r>
          </w:p>
          <w:p w:rsidR="00DA43DC" w:rsidRPr="00DA43DC" w:rsidRDefault="00DA43DC" w:rsidP="00DA43DC">
            <w:pPr>
              <w:spacing w:after="0" w:line="240" w:lineRule="atLeast"/>
              <w:jc w:val="both"/>
              <w:rPr>
                <w:rFonts w:ascii="Arial" w:eastAsia="Times New Roman" w:hAnsi="Arial" w:cs="Arial"/>
                <w:color w:val="666666"/>
                <w:sz w:val="18"/>
                <w:szCs w:val="18"/>
                <w:lang w:eastAsia="tr-TR"/>
              </w:rPr>
            </w:pPr>
            <w:r w:rsidRPr="00DA43DC">
              <w:rPr>
                <w:rFonts w:ascii="Arial" w:eastAsia="Times New Roman" w:hAnsi="Arial" w:cs="Arial"/>
                <w:color w:val="666666"/>
                <w:sz w:val="18"/>
                <w:szCs w:val="18"/>
                <w:lang w:eastAsia="tr-TR"/>
              </w:rPr>
              <w:t>Sosyal Güvenlik İl Müdürlüğü’nün daha hızlı, etkin ve verimli hizmet verebilmesi için Çalışma ve Sosyal Güvenlik Bakanı Sayın Ömer DİNÇER’in katılımlarıyla İl Müdürlüğü’ne bağlı olarak hizmet verecek olan Karşıyaka Sosyal Güvenlik Merkezi ve Büyük İşverenler Sosyal Güvenlik Merkezi açılışına katılımınız hususunda gereğini önemle rica ederiz.</w:t>
            </w:r>
          </w:p>
          <w:p w:rsidR="00DA43DC" w:rsidRPr="00DA43DC" w:rsidRDefault="00DA43DC" w:rsidP="00DA43DC">
            <w:pPr>
              <w:spacing w:before="100" w:beforeAutospacing="1" w:after="100" w:afterAutospacing="1" w:line="240" w:lineRule="atLeast"/>
              <w:rPr>
                <w:rFonts w:ascii="Arial" w:eastAsia="Times New Roman" w:hAnsi="Arial" w:cs="Arial"/>
                <w:color w:val="666666"/>
                <w:sz w:val="18"/>
                <w:szCs w:val="18"/>
                <w:lang w:eastAsia="tr-TR"/>
              </w:rPr>
            </w:pPr>
            <w:r w:rsidRPr="00DA43DC">
              <w:rPr>
                <w:rFonts w:ascii="Arial" w:eastAsia="Times New Roman" w:hAnsi="Arial" w:cs="Arial"/>
                <w:color w:val="666666"/>
                <w:sz w:val="18"/>
                <w:szCs w:val="18"/>
                <w:lang w:eastAsia="tr-TR"/>
              </w:rPr>
              <w:t>Özcan KILKIŞ                                                                                                İbrahim BAYRAM</w:t>
            </w:r>
          </w:p>
          <w:p w:rsidR="00DA43DC" w:rsidRPr="00DA43DC" w:rsidRDefault="00DA43DC" w:rsidP="00DA43DC">
            <w:pPr>
              <w:spacing w:before="100" w:beforeAutospacing="1" w:after="100" w:afterAutospacing="1" w:line="240" w:lineRule="atLeast"/>
              <w:rPr>
                <w:rFonts w:ascii="Arial" w:eastAsia="Times New Roman" w:hAnsi="Arial" w:cs="Arial"/>
                <w:color w:val="666666"/>
                <w:sz w:val="18"/>
                <w:szCs w:val="18"/>
                <w:lang w:eastAsia="tr-TR"/>
              </w:rPr>
            </w:pPr>
            <w:r w:rsidRPr="00DA43DC">
              <w:rPr>
                <w:rFonts w:ascii="Arial" w:eastAsia="Times New Roman" w:hAnsi="Arial" w:cs="Arial"/>
                <w:color w:val="666666"/>
                <w:sz w:val="18"/>
                <w:szCs w:val="18"/>
                <w:lang w:eastAsia="tr-TR"/>
              </w:rPr>
              <w:t>Genel Sekreter                                                                                                  Başkan Vekili    </w:t>
            </w:r>
          </w:p>
          <w:p w:rsidR="00DA43DC" w:rsidRPr="00DA43DC" w:rsidRDefault="00DA43DC" w:rsidP="00DA43DC">
            <w:pPr>
              <w:spacing w:before="100" w:beforeAutospacing="1" w:after="100" w:afterAutospacing="1" w:line="240" w:lineRule="atLeast"/>
              <w:rPr>
                <w:rFonts w:ascii="Arial" w:eastAsia="Times New Roman" w:hAnsi="Arial" w:cs="Arial"/>
                <w:color w:val="666666"/>
                <w:sz w:val="18"/>
                <w:szCs w:val="18"/>
                <w:lang w:eastAsia="tr-TR"/>
              </w:rPr>
            </w:pPr>
            <w:r w:rsidRPr="00DA43DC">
              <w:rPr>
                <w:rFonts w:ascii="Arial" w:eastAsia="Times New Roman" w:hAnsi="Arial" w:cs="Arial"/>
                <w:b/>
                <w:bCs/>
                <w:color w:val="666666"/>
                <w:sz w:val="18"/>
                <w:szCs w:val="18"/>
                <w:lang w:eastAsia="tr-TR"/>
              </w:rPr>
              <w:t>Karşıyaka Sosyal Güvenlik Merkezi</w:t>
            </w:r>
            <w:r w:rsidRPr="00DA43DC">
              <w:rPr>
                <w:rFonts w:ascii="Arial" w:eastAsia="Times New Roman" w:hAnsi="Arial" w:cs="Arial"/>
                <w:color w:val="666666"/>
                <w:sz w:val="18"/>
                <w:szCs w:val="18"/>
                <w:lang w:eastAsia="tr-TR"/>
              </w:rPr>
              <w:t>  </w:t>
            </w:r>
          </w:p>
          <w:p w:rsidR="00DA43DC" w:rsidRPr="00DA43DC" w:rsidRDefault="00DA43DC" w:rsidP="00DA43DC">
            <w:pPr>
              <w:spacing w:after="0" w:line="240" w:lineRule="atLeast"/>
              <w:rPr>
                <w:rFonts w:ascii="Arial" w:eastAsia="Times New Roman" w:hAnsi="Arial" w:cs="Arial"/>
                <w:color w:val="666666"/>
                <w:sz w:val="18"/>
                <w:szCs w:val="18"/>
                <w:lang w:eastAsia="tr-TR"/>
              </w:rPr>
            </w:pPr>
            <w:r w:rsidRPr="00DA43DC">
              <w:rPr>
                <w:rFonts w:ascii="Arial" w:eastAsia="Times New Roman" w:hAnsi="Arial" w:cs="Arial"/>
                <w:color w:val="666666"/>
                <w:sz w:val="18"/>
                <w:szCs w:val="18"/>
                <w:lang w:eastAsia="tr-TR"/>
              </w:rPr>
              <w:t>Açılış Tarihi      : 08 Ocak 2010 Cuma Saat : 14.00</w:t>
            </w:r>
          </w:p>
          <w:p w:rsidR="00DA43DC" w:rsidRPr="00DA43DC" w:rsidRDefault="00DA43DC" w:rsidP="00DA43DC">
            <w:pPr>
              <w:spacing w:after="0" w:line="240" w:lineRule="atLeast"/>
              <w:rPr>
                <w:rFonts w:ascii="Arial" w:eastAsia="Times New Roman" w:hAnsi="Arial" w:cs="Arial"/>
                <w:color w:val="666666"/>
                <w:sz w:val="18"/>
                <w:szCs w:val="18"/>
                <w:lang w:eastAsia="tr-TR"/>
              </w:rPr>
            </w:pPr>
            <w:r w:rsidRPr="00DA43DC">
              <w:rPr>
                <w:rFonts w:ascii="Arial" w:eastAsia="Times New Roman" w:hAnsi="Arial" w:cs="Arial"/>
                <w:color w:val="666666"/>
                <w:sz w:val="18"/>
                <w:szCs w:val="18"/>
                <w:lang w:eastAsia="tr-TR"/>
              </w:rPr>
              <w:t>Adres              : Bahriye Üçok Blv. No : 57 / 1 – A Karşıyaka / İZMİR</w:t>
            </w:r>
          </w:p>
          <w:p w:rsidR="00DA43DC" w:rsidRPr="00DA43DC" w:rsidRDefault="00DA43DC" w:rsidP="00DA43DC">
            <w:pPr>
              <w:spacing w:before="100" w:beforeAutospacing="1" w:after="100" w:afterAutospacing="1" w:line="240" w:lineRule="atLeast"/>
              <w:rPr>
                <w:rFonts w:ascii="Arial" w:eastAsia="Times New Roman" w:hAnsi="Arial" w:cs="Arial"/>
                <w:color w:val="666666"/>
                <w:sz w:val="18"/>
                <w:szCs w:val="18"/>
                <w:lang w:eastAsia="tr-TR"/>
              </w:rPr>
            </w:pPr>
            <w:r w:rsidRPr="00DA43DC">
              <w:rPr>
                <w:rFonts w:ascii="Arial" w:eastAsia="Times New Roman" w:hAnsi="Arial" w:cs="Arial"/>
                <w:b/>
                <w:bCs/>
                <w:color w:val="666666"/>
                <w:sz w:val="18"/>
                <w:szCs w:val="18"/>
                <w:lang w:eastAsia="tr-TR"/>
              </w:rPr>
              <w:t>Büyükşehir İşverenler Sosyal Güvenlik Merkezi</w:t>
            </w:r>
          </w:p>
          <w:p w:rsidR="00DA43DC" w:rsidRPr="00DA43DC" w:rsidRDefault="00DA43DC" w:rsidP="00DA43DC">
            <w:pPr>
              <w:spacing w:after="0" w:line="240" w:lineRule="atLeast"/>
              <w:rPr>
                <w:rFonts w:ascii="Arial" w:eastAsia="Times New Roman" w:hAnsi="Arial" w:cs="Arial"/>
                <w:color w:val="666666"/>
                <w:sz w:val="18"/>
                <w:szCs w:val="18"/>
                <w:lang w:eastAsia="tr-TR"/>
              </w:rPr>
            </w:pPr>
            <w:r w:rsidRPr="00DA43DC">
              <w:rPr>
                <w:rFonts w:ascii="Arial" w:eastAsia="Times New Roman" w:hAnsi="Arial" w:cs="Arial"/>
                <w:color w:val="666666"/>
                <w:sz w:val="18"/>
                <w:szCs w:val="18"/>
                <w:lang w:eastAsia="tr-TR"/>
              </w:rPr>
              <w:t>Açılış Tarihi      : 08 Ocak 2010 Cuma Saat : 15.00</w:t>
            </w:r>
          </w:p>
          <w:p w:rsidR="00DA43DC" w:rsidRPr="00DA43DC" w:rsidRDefault="00DA43DC" w:rsidP="00DA43DC">
            <w:pPr>
              <w:spacing w:after="0" w:line="240" w:lineRule="atLeast"/>
              <w:rPr>
                <w:rFonts w:ascii="Arial" w:eastAsia="Times New Roman" w:hAnsi="Arial" w:cs="Arial"/>
                <w:color w:val="666666"/>
                <w:sz w:val="18"/>
                <w:szCs w:val="18"/>
                <w:lang w:eastAsia="tr-TR"/>
              </w:rPr>
            </w:pPr>
            <w:r w:rsidRPr="00DA43DC">
              <w:rPr>
                <w:rFonts w:ascii="Arial" w:eastAsia="Times New Roman" w:hAnsi="Arial" w:cs="Arial"/>
                <w:color w:val="666666"/>
                <w:sz w:val="18"/>
                <w:szCs w:val="18"/>
                <w:lang w:eastAsia="tr-TR"/>
              </w:rPr>
              <w:t>Adres              : Milli Kütüphane Caddesi No : 14 / A Konak / İZMİR</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DC"/>
    <w:rsid w:val="00B060D4"/>
    <w:rsid w:val="00DA43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A43DC"/>
  </w:style>
  <w:style w:type="paragraph" w:styleId="NormalWeb">
    <w:name w:val="Normal (Web)"/>
    <w:basedOn w:val="Normal"/>
    <w:uiPriority w:val="99"/>
    <w:semiHidden/>
    <w:unhideWhenUsed/>
    <w:rsid w:val="00DA43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A43DC"/>
    <w:rPr>
      <w:b/>
      <w:bCs/>
    </w:rPr>
  </w:style>
  <w:style w:type="paragraph" w:styleId="BalonMetni">
    <w:name w:val="Balloon Text"/>
    <w:basedOn w:val="Normal"/>
    <w:link w:val="BalonMetniChar"/>
    <w:uiPriority w:val="99"/>
    <w:semiHidden/>
    <w:unhideWhenUsed/>
    <w:rsid w:val="00DA43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43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A43DC"/>
  </w:style>
  <w:style w:type="paragraph" w:styleId="NormalWeb">
    <w:name w:val="Normal (Web)"/>
    <w:basedOn w:val="Normal"/>
    <w:uiPriority w:val="99"/>
    <w:semiHidden/>
    <w:unhideWhenUsed/>
    <w:rsid w:val="00DA43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A43DC"/>
    <w:rPr>
      <w:b/>
      <w:bCs/>
    </w:rPr>
  </w:style>
  <w:style w:type="paragraph" w:styleId="BalonMetni">
    <w:name w:val="Balloon Text"/>
    <w:basedOn w:val="Normal"/>
    <w:link w:val="BalonMetniChar"/>
    <w:uiPriority w:val="99"/>
    <w:semiHidden/>
    <w:unhideWhenUsed/>
    <w:rsid w:val="00DA43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4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10&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1010&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2013-09-05T06:43:00Z</dcterms:created>
  <dcterms:modified xsi:type="dcterms:W3CDTF">2013-09-05T06:43:00Z</dcterms:modified>
</cp:coreProperties>
</file>